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3D0C7D" w:rsidRPr="00A970F6" w:rsidRDefault="003D0C7D" w:rsidP="003D0C7D">
      <w:pPr>
        <w:autoSpaceDE w:val="0"/>
        <w:autoSpaceDN w:val="0"/>
        <w:adjustRightInd w:val="0"/>
        <w:ind w:left="-284" w:right="-286"/>
        <w:rPr>
          <w:color w:val="000000"/>
        </w:rPr>
      </w:pPr>
      <w:r>
        <w:rPr>
          <w:color w:val="000000"/>
        </w:rPr>
        <w:t>All’</w:t>
      </w:r>
      <w:r w:rsidRPr="00A970F6">
        <w:rPr>
          <w:color w:val="000000"/>
        </w:rPr>
        <w:t>Ente</w:t>
      </w:r>
      <w:r>
        <w:rPr>
          <w:color w:val="000000"/>
        </w:rPr>
        <w:t xml:space="preserve"> </w:t>
      </w:r>
      <w:r w:rsidRPr="00750AA0">
        <w:rPr>
          <w:b/>
          <w:color w:val="000000"/>
        </w:rPr>
        <w:t>Avis Regionale Toscana</w:t>
      </w:r>
      <w:r w:rsidRPr="00A970F6">
        <w:rPr>
          <w:color w:val="000000"/>
        </w:rPr>
        <w:t xml:space="preserve"> </w:t>
      </w:r>
    </w:p>
    <w:p w:rsidR="003D0C7D" w:rsidRPr="00A970F6" w:rsidRDefault="003D0C7D" w:rsidP="003D0C7D">
      <w:pPr>
        <w:autoSpaceDE w:val="0"/>
        <w:autoSpaceDN w:val="0"/>
        <w:adjustRightInd w:val="0"/>
        <w:ind w:left="-284" w:right="-286"/>
        <w:rPr>
          <w:color w:val="000000"/>
        </w:rPr>
      </w:pPr>
      <w:r w:rsidRPr="00A970F6">
        <w:rPr>
          <w:color w:val="000000"/>
        </w:rPr>
        <w:t>Via</w:t>
      </w:r>
      <w:r>
        <w:rPr>
          <w:color w:val="000000"/>
        </w:rPr>
        <w:t xml:space="preserve"> </w:t>
      </w:r>
      <w:proofErr w:type="spellStart"/>
      <w:r w:rsidRPr="00750AA0">
        <w:rPr>
          <w:b/>
          <w:color w:val="000000"/>
        </w:rPr>
        <w:t>Borgognissanti</w:t>
      </w:r>
      <w:proofErr w:type="spellEnd"/>
      <w:r>
        <w:rPr>
          <w:color w:val="000000"/>
        </w:rPr>
        <w:t xml:space="preserve">, n. </w:t>
      </w:r>
      <w:r w:rsidRPr="00750AA0">
        <w:rPr>
          <w:b/>
          <w:color w:val="000000"/>
        </w:rPr>
        <w:t>16</w:t>
      </w:r>
      <w:r w:rsidRPr="00A970F6">
        <w:rPr>
          <w:color w:val="000000"/>
        </w:rPr>
        <w:t xml:space="preserve"> </w:t>
      </w:r>
    </w:p>
    <w:p w:rsidR="003D0C7D" w:rsidRPr="00A970F6" w:rsidRDefault="003D0C7D" w:rsidP="003D0C7D">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Pr="00750AA0">
        <w:rPr>
          <w:b/>
          <w:color w:val="000000"/>
        </w:rPr>
        <w:t>50123</w:t>
      </w:r>
      <w:r>
        <w:rPr>
          <w:color w:val="000000"/>
        </w:rPr>
        <w:t xml:space="preserve"> </w:t>
      </w:r>
      <w:r w:rsidRPr="00A970F6">
        <w:rPr>
          <w:color w:val="000000"/>
        </w:rPr>
        <w:t>Località</w:t>
      </w:r>
      <w:r>
        <w:rPr>
          <w:color w:val="000000"/>
        </w:rPr>
        <w:t xml:space="preserve"> </w:t>
      </w:r>
      <w:r w:rsidRPr="00750AA0">
        <w:rPr>
          <w:b/>
          <w:color w:val="000000"/>
        </w:rPr>
        <w:t>Firenze</w:t>
      </w:r>
      <w:r>
        <w:rPr>
          <w:color w:val="000000"/>
        </w:rPr>
        <w:t xml:space="preserve"> </w:t>
      </w:r>
      <w:r w:rsidRPr="00A970F6">
        <w:rPr>
          <w:color w:val="000000"/>
        </w:rPr>
        <w:t>(</w:t>
      </w:r>
      <w:r w:rsidRPr="00750AA0">
        <w:rPr>
          <w:b/>
          <w:color w:val="000000"/>
        </w:rPr>
        <w:t>FI</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 xml:space="preserve">la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r w:rsidR="003D0C7D" w:rsidRPr="00750AA0">
        <w:rPr>
          <w:b/>
          <w:color w:val="000000"/>
        </w:rPr>
        <w:t>DONO, SPORT E SALUTE CON AVIS – I</w:t>
      </w:r>
      <w:r w:rsidR="003D0C7D">
        <w:rPr>
          <w:b/>
          <w:color w:val="000000"/>
        </w:rPr>
        <w:t>II EDIZIONE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r w:rsidR="00116E09" w:rsidRPr="00BE4F59">
        <w:rPr>
          <w:sz w:val="20"/>
          <w:szCs w:val="20"/>
        </w:rPr>
        <w:t>separato</w:t>
      </w:r>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A970F6" w:rsidRDefault="00B55AD9" w:rsidP="00B55AD9">
      <w:pPr>
        <w:autoSpaceDE w:val="0"/>
        <w:autoSpaceDN w:val="0"/>
        <w:adjustRightInd w:val="0"/>
        <w:ind w:left="-284" w:right="-286"/>
      </w:pPr>
      <w:r w:rsidRPr="00A970F6">
        <w:t xml:space="preserve">Via ………………………………………………………………………………… N. …………….. </w:t>
      </w:r>
    </w:p>
    <w:p w:rsidR="00B55AD9" w:rsidRPr="009F19FB" w:rsidRDefault="00B55AD9" w:rsidP="00B55AD9">
      <w:pPr>
        <w:jc w:val="both"/>
      </w:pPr>
      <w:r w:rsidRPr="00A970F6">
        <w:t>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116E09"/>
    <w:rsid w:val="003D0C7D"/>
    <w:rsid w:val="0046551C"/>
    <w:rsid w:val="00606D30"/>
    <w:rsid w:val="00A3102B"/>
    <w:rsid w:val="00B55AD9"/>
    <w:rsid w:val="00CB24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Pc1</cp:lastModifiedBy>
  <cp:revision>2</cp:revision>
  <cp:lastPrinted>2016-06-01T07:15:00Z</cp:lastPrinted>
  <dcterms:created xsi:type="dcterms:W3CDTF">2016-06-01T07:16:00Z</dcterms:created>
  <dcterms:modified xsi:type="dcterms:W3CDTF">2016-06-01T07:16:00Z</dcterms:modified>
</cp:coreProperties>
</file>